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BCF" w:rsidRDefault="00BC6BCF" w:rsidP="00BC6BCF">
      <w:pPr>
        <w:pStyle w:val="a3"/>
        <w:spacing w:before="0" w:beforeAutospacing="0" w:after="150" w:afterAutospacing="0"/>
        <w:contextualSpacing/>
      </w:pPr>
      <w:r w:rsidRPr="00F54643">
        <w:rPr>
          <w:b/>
        </w:rPr>
        <w:t>Профильные предметы и преподаватели</w:t>
      </w:r>
    </w:p>
    <w:tbl>
      <w:tblPr>
        <w:tblStyle w:val="a4"/>
        <w:tblW w:w="9457" w:type="dxa"/>
        <w:tblLook w:val="04A0" w:firstRow="1" w:lastRow="0" w:firstColumn="1" w:lastColumn="0" w:noHBand="0" w:noVBand="1"/>
      </w:tblPr>
      <w:tblGrid>
        <w:gridCol w:w="3794"/>
        <w:gridCol w:w="5663"/>
      </w:tblGrid>
      <w:tr w:rsidR="00BC6BCF" w:rsidRPr="00C35AAF" w:rsidTr="0082576A">
        <w:trPr>
          <w:trHeight w:val="285"/>
        </w:trPr>
        <w:tc>
          <w:tcPr>
            <w:tcW w:w="3794" w:type="dxa"/>
          </w:tcPr>
          <w:p w:rsidR="00BC6BCF" w:rsidRPr="00C35AAF" w:rsidRDefault="00BC6BCF" w:rsidP="0082576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C35AAF">
              <w:rPr>
                <w:rFonts w:ascii="Times New Roman" w:hAnsi="Times New Roman" w:cs="Times New Roman"/>
                <w:b/>
              </w:rPr>
              <w:t xml:space="preserve">Наименование дисциплины </w:t>
            </w:r>
          </w:p>
        </w:tc>
        <w:tc>
          <w:tcPr>
            <w:tcW w:w="5663" w:type="dxa"/>
          </w:tcPr>
          <w:p w:rsidR="00BC6BCF" w:rsidRPr="00C35AAF" w:rsidRDefault="00BC6BCF" w:rsidP="0082576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C35AAF">
              <w:rPr>
                <w:rFonts w:ascii="Times New Roman" w:hAnsi="Times New Roman" w:cs="Times New Roman"/>
                <w:b/>
              </w:rPr>
              <w:t>Ф.И.О. преподавателя</w:t>
            </w:r>
          </w:p>
        </w:tc>
      </w:tr>
      <w:tr w:rsidR="00BC6BCF" w:rsidRPr="00C35AAF" w:rsidTr="0082576A">
        <w:trPr>
          <w:trHeight w:val="285"/>
        </w:trPr>
        <w:tc>
          <w:tcPr>
            <w:tcW w:w="3794" w:type="dxa"/>
            <w:vAlign w:val="center"/>
          </w:tcPr>
          <w:p w:rsidR="00BC6BCF" w:rsidRPr="00C35AAF" w:rsidRDefault="00BC6BCF" w:rsidP="0082576A">
            <w:pPr>
              <w:rPr>
                <w:rFonts w:ascii="Times New Roman" w:hAnsi="Times New Roman" w:cs="Times New Roman"/>
                <w:color w:val="000000"/>
              </w:rPr>
            </w:pPr>
            <w:r w:rsidRPr="00C35AAF">
              <w:rPr>
                <w:rFonts w:ascii="Times New Roman" w:hAnsi="Times New Roman" w:cs="Times New Roman"/>
                <w:color w:val="000000"/>
              </w:rPr>
              <w:t>PR-технологии</w:t>
            </w:r>
          </w:p>
        </w:tc>
        <w:tc>
          <w:tcPr>
            <w:tcW w:w="5663" w:type="dxa"/>
            <w:vMerge w:val="restart"/>
          </w:tcPr>
          <w:p w:rsidR="00BC6BCF" w:rsidRPr="00122191" w:rsidRDefault="00BC6BCF" w:rsidP="0082576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122191">
              <w:rPr>
                <w:sz w:val="24"/>
                <w:szCs w:val="24"/>
              </w:rPr>
              <w:t>Караулова</w:t>
            </w:r>
            <w:proofErr w:type="spellEnd"/>
            <w:r w:rsidRPr="00122191">
              <w:rPr>
                <w:sz w:val="24"/>
                <w:szCs w:val="24"/>
              </w:rPr>
              <w:t xml:space="preserve"> </w:t>
            </w:r>
            <w:proofErr w:type="spellStart"/>
            <w:r w:rsidRPr="00122191">
              <w:rPr>
                <w:sz w:val="24"/>
                <w:szCs w:val="24"/>
              </w:rPr>
              <w:t>Асель</w:t>
            </w:r>
            <w:proofErr w:type="spellEnd"/>
            <w:r w:rsidRPr="0012219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2191">
              <w:rPr>
                <w:sz w:val="24"/>
                <w:szCs w:val="24"/>
                <w:shd w:val="clear" w:color="auto" w:fill="FFFFFF"/>
              </w:rPr>
              <w:t>Адильевна</w:t>
            </w:r>
            <w:proofErr w:type="spellEnd"/>
            <w:r w:rsidRPr="00122191">
              <w:rPr>
                <w:rStyle w:val="apple-converted-space"/>
                <w:b w:val="0"/>
                <w:sz w:val="24"/>
                <w:szCs w:val="24"/>
                <w:shd w:val="clear" w:color="auto" w:fill="FFFFFF"/>
              </w:rPr>
              <w:t> </w:t>
            </w:r>
            <w:r w:rsidRPr="00122191">
              <w:rPr>
                <w:b w:val="0"/>
                <w:sz w:val="24"/>
                <w:szCs w:val="24"/>
              </w:rPr>
              <w:t xml:space="preserve"> -</w:t>
            </w:r>
            <w:proofErr w:type="gramEnd"/>
            <w:r w:rsidRPr="00122191">
              <w:rPr>
                <w:b w:val="0"/>
                <w:sz w:val="24"/>
                <w:szCs w:val="24"/>
              </w:rPr>
              <w:t xml:space="preserve"> </w:t>
            </w:r>
            <w:r w:rsidRPr="00122191">
              <w:rPr>
                <w:b w:val="0"/>
                <w:sz w:val="24"/>
                <w:szCs w:val="24"/>
                <w:shd w:val="clear" w:color="auto" w:fill="FFFFFF"/>
              </w:rPr>
              <w:t>президент Казахстанского Пресс-клуба; член Группы по имиджу Совета Иностранных Инвесторов при Президенте РК; МPA (</w:t>
            </w:r>
            <w:proofErr w:type="spellStart"/>
            <w:r w:rsidRPr="00122191">
              <w:rPr>
                <w:b w:val="0"/>
                <w:sz w:val="24"/>
                <w:szCs w:val="24"/>
                <w:shd w:val="clear" w:color="auto" w:fill="FFFFFF"/>
              </w:rPr>
              <w:t>Master</w:t>
            </w:r>
            <w:proofErr w:type="spellEnd"/>
            <w:r w:rsidRPr="00122191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2191">
              <w:rPr>
                <w:b w:val="0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122191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2191">
              <w:rPr>
                <w:b w:val="0"/>
                <w:sz w:val="24"/>
                <w:szCs w:val="24"/>
                <w:shd w:val="clear" w:color="auto" w:fill="FFFFFF"/>
              </w:rPr>
              <w:t>Public</w:t>
            </w:r>
            <w:proofErr w:type="spellEnd"/>
            <w:r w:rsidRPr="00122191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2191">
              <w:rPr>
                <w:b w:val="0"/>
                <w:sz w:val="24"/>
                <w:szCs w:val="24"/>
                <w:shd w:val="clear" w:color="auto" w:fill="FFFFFF"/>
              </w:rPr>
              <w:t>Affairs</w:t>
            </w:r>
            <w:proofErr w:type="spellEnd"/>
            <w:r w:rsidRPr="00122191">
              <w:rPr>
                <w:b w:val="0"/>
                <w:sz w:val="24"/>
                <w:szCs w:val="24"/>
                <w:shd w:val="clear" w:color="auto" w:fill="FFFFFF"/>
              </w:rPr>
              <w:t>), Университета Миссури-</w:t>
            </w:r>
            <w:proofErr w:type="spellStart"/>
            <w:r w:rsidRPr="00122191">
              <w:rPr>
                <w:b w:val="0"/>
                <w:sz w:val="24"/>
                <w:szCs w:val="24"/>
                <w:shd w:val="clear" w:color="auto" w:fill="FFFFFF"/>
              </w:rPr>
              <w:t>Коламбия</w:t>
            </w:r>
            <w:proofErr w:type="spellEnd"/>
            <w:r w:rsidRPr="00122191">
              <w:rPr>
                <w:b w:val="0"/>
                <w:sz w:val="24"/>
                <w:szCs w:val="24"/>
                <w:shd w:val="clear" w:color="auto" w:fill="FFFFFF"/>
              </w:rPr>
              <w:t xml:space="preserve">, США </w:t>
            </w:r>
          </w:p>
          <w:p w:rsidR="00BC6BCF" w:rsidRDefault="00BC6BCF" w:rsidP="0082576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D1D26"/>
                <w:sz w:val="24"/>
                <w:szCs w:val="24"/>
              </w:rPr>
            </w:pPr>
            <w:proofErr w:type="spellStart"/>
            <w:r w:rsidRPr="00122191">
              <w:rPr>
                <w:sz w:val="24"/>
                <w:szCs w:val="24"/>
              </w:rPr>
              <w:t>Синилова</w:t>
            </w:r>
            <w:proofErr w:type="spellEnd"/>
            <w:r w:rsidRPr="00122191">
              <w:rPr>
                <w:sz w:val="24"/>
                <w:szCs w:val="24"/>
              </w:rPr>
              <w:t xml:space="preserve"> </w:t>
            </w:r>
            <w:r w:rsidRPr="006758E6">
              <w:rPr>
                <w:sz w:val="24"/>
                <w:szCs w:val="24"/>
              </w:rPr>
              <w:t>Марина -</w:t>
            </w:r>
            <w:r w:rsidRPr="006758E6">
              <w:rPr>
                <w:b w:val="0"/>
                <w:bCs w:val="0"/>
                <w:sz w:val="24"/>
                <w:szCs w:val="24"/>
              </w:rPr>
              <w:t xml:space="preserve"> начальник управления рекламы и связей с общественностью АО "</w:t>
            </w:r>
            <w:proofErr w:type="spellStart"/>
            <w:r w:rsidRPr="006758E6">
              <w:rPr>
                <w:b w:val="0"/>
                <w:bCs w:val="0"/>
                <w:sz w:val="24"/>
                <w:szCs w:val="24"/>
              </w:rPr>
              <w:t>Нурбанк</w:t>
            </w:r>
            <w:proofErr w:type="spellEnd"/>
            <w:r w:rsidRPr="006758E6">
              <w:rPr>
                <w:b w:val="0"/>
                <w:bCs w:val="0"/>
                <w:sz w:val="24"/>
                <w:szCs w:val="24"/>
              </w:rPr>
              <w:t>"</w:t>
            </w:r>
            <w:r w:rsidRPr="009C7246">
              <w:rPr>
                <w:b w:val="0"/>
                <w:bCs w:val="0"/>
                <w:color w:val="1D1D26"/>
                <w:sz w:val="24"/>
                <w:szCs w:val="24"/>
              </w:rPr>
              <w:t xml:space="preserve"> </w:t>
            </w:r>
          </w:p>
          <w:p w:rsidR="00BC6BCF" w:rsidRPr="004C1172" w:rsidRDefault="00BC6BCF" w:rsidP="0082576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Roboto-Regular" w:hAnsi="Roboto-Regular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094874">
              <w:rPr>
                <w:sz w:val="24"/>
                <w:szCs w:val="24"/>
              </w:rPr>
              <w:t>Турабекова</w:t>
            </w:r>
            <w:proofErr w:type="spellEnd"/>
            <w:r w:rsidRPr="00094874">
              <w:rPr>
                <w:sz w:val="24"/>
                <w:szCs w:val="24"/>
              </w:rPr>
              <w:t xml:space="preserve"> </w:t>
            </w:r>
            <w:proofErr w:type="spellStart"/>
            <w:r w:rsidRPr="00094874">
              <w:rPr>
                <w:sz w:val="24"/>
                <w:szCs w:val="24"/>
              </w:rPr>
              <w:t>Бахытгуль</w:t>
            </w:r>
            <w:proofErr w:type="spellEnd"/>
            <w:r w:rsidRPr="00094874">
              <w:rPr>
                <w:sz w:val="24"/>
                <w:szCs w:val="24"/>
              </w:rPr>
              <w:t xml:space="preserve"> </w:t>
            </w:r>
            <w:proofErr w:type="spellStart"/>
            <w:r w:rsidRPr="00094874">
              <w:rPr>
                <w:sz w:val="24"/>
                <w:szCs w:val="24"/>
              </w:rPr>
              <w:t>Бектурсыновна</w:t>
            </w:r>
            <w:proofErr w:type="spellEnd"/>
            <w:r w:rsidRPr="00094874">
              <w:rPr>
                <w:sz w:val="24"/>
                <w:szCs w:val="24"/>
              </w:rPr>
              <w:t xml:space="preserve"> - </w:t>
            </w:r>
            <w:r w:rsidRPr="00094874">
              <w:rPr>
                <w:rFonts w:ascii="Roboto-Regular" w:hAnsi="Roboto-Regular"/>
                <w:b w:val="0"/>
                <w:sz w:val="24"/>
                <w:szCs w:val="24"/>
                <w:shd w:val="clear" w:color="auto" w:fill="FFFFFF"/>
              </w:rPr>
              <w:t>младший научный сотрудник Научно-исследовательск</w:t>
            </w:r>
            <w:r>
              <w:rPr>
                <w:rFonts w:ascii="Roboto-Regular" w:hAnsi="Roboto-Regular"/>
                <w:b w:val="0"/>
                <w:sz w:val="24"/>
                <w:szCs w:val="24"/>
                <w:shd w:val="clear" w:color="auto" w:fill="FFFFFF"/>
              </w:rPr>
              <w:t>ого</w:t>
            </w:r>
            <w:r w:rsidRPr="00094874">
              <w:rPr>
                <w:rFonts w:ascii="Roboto-Regular" w:hAnsi="Roboto-Regular"/>
                <w:b w:val="0"/>
                <w:sz w:val="24"/>
                <w:szCs w:val="24"/>
                <w:shd w:val="clear" w:color="auto" w:fill="FFFFFF"/>
              </w:rPr>
              <w:t xml:space="preserve"> институт</w:t>
            </w:r>
            <w:r>
              <w:rPr>
                <w:rFonts w:ascii="Roboto-Regular" w:hAnsi="Roboto-Regular"/>
                <w:b w:val="0"/>
                <w:sz w:val="24"/>
                <w:szCs w:val="24"/>
                <w:shd w:val="clear" w:color="auto" w:fill="FFFFFF"/>
              </w:rPr>
              <w:t>а</w:t>
            </w:r>
            <w:r w:rsidRPr="00094874">
              <w:rPr>
                <w:rFonts w:ascii="Roboto-Regular" w:hAnsi="Roboto-Regular"/>
                <w:b w:val="0"/>
                <w:sz w:val="24"/>
                <w:szCs w:val="24"/>
                <w:shd w:val="clear" w:color="auto" w:fill="FFFFFF"/>
              </w:rPr>
              <w:t xml:space="preserve"> России и Китая</w:t>
            </w:r>
            <w:r>
              <w:rPr>
                <w:rFonts w:ascii="Roboto-Regular" w:hAnsi="Roboto-Regular"/>
                <w:b w:val="0"/>
                <w:sz w:val="24"/>
                <w:szCs w:val="24"/>
                <w:shd w:val="clear" w:color="auto" w:fill="FFFFFF"/>
              </w:rPr>
              <w:t xml:space="preserve">; </w:t>
            </w:r>
            <w:r w:rsidRPr="00094874">
              <w:rPr>
                <w:rFonts w:ascii="Roboto-Regular" w:hAnsi="Roboto-Regular"/>
                <w:b w:val="0"/>
                <w:sz w:val="24"/>
                <w:szCs w:val="24"/>
                <w:shd w:val="clear" w:color="auto" w:fill="FFFFFF"/>
              </w:rPr>
              <w:t xml:space="preserve">Благодарность МОН РК «За </w:t>
            </w:r>
            <w:r w:rsidRPr="004C1172">
              <w:rPr>
                <w:rFonts w:ascii="Roboto-Regular" w:hAnsi="Roboto-Regular"/>
                <w:b w:val="0"/>
                <w:sz w:val="24"/>
                <w:szCs w:val="24"/>
                <w:shd w:val="clear" w:color="auto" w:fill="FFFFFF"/>
              </w:rPr>
              <w:t>вклад в развитие науки РК»; магистр Журналистики и PR</w:t>
            </w:r>
            <w:r>
              <w:rPr>
                <w:rFonts w:ascii="Roboto-Regular" w:hAnsi="Roboto-Regular"/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Roboto-Regular" w:hAnsi="Roboto-Regular"/>
                <w:b w:val="0"/>
                <w:sz w:val="24"/>
                <w:szCs w:val="24"/>
                <w:shd w:val="clear" w:color="auto" w:fill="FFFFFF"/>
              </w:rPr>
              <w:t>к.пол.н</w:t>
            </w:r>
            <w:proofErr w:type="spellEnd"/>
            <w:r>
              <w:rPr>
                <w:rFonts w:ascii="Roboto-Regular" w:hAnsi="Roboto-Regular"/>
                <w:b w:val="0"/>
                <w:sz w:val="24"/>
                <w:szCs w:val="24"/>
                <w:shd w:val="clear" w:color="auto" w:fill="FFFFFF"/>
              </w:rPr>
              <w:t>., доцент</w:t>
            </w:r>
          </w:p>
          <w:p w:rsidR="00BC6BCF" w:rsidRPr="004C1172" w:rsidRDefault="00BC6BCF" w:rsidP="0082576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4C1172">
              <w:rPr>
                <w:sz w:val="24"/>
                <w:szCs w:val="24"/>
              </w:rPr>
              <w:t>Губерт</w:t>
            </w:r>
            <w:proofErr w:type="spellEnd"/>
            <w:r w:rsidRPr="004C1172">
              <w:rPr>
                <w:sz w:val="24"/>
                <w:szCs w:val="24"/>
              </w:rPr>
              <w:t xml:space="preserve"> Александр Александрович - </w:t>
            </w:r>
            <w:r w:rsidRPr="004C1172">
              <w:rPr>
                <w:b w:val="0"/>
                <w:sz w:val="24"/>
                <w:szCs w:val="24"/>
              </w:rPr>
              <w:t xml:space="preserve">магистр </w:t>
            </w:r>
            <w:r w:rsidRPr="004C1172">
              <w:rPr>
                <w:b w:val="0"/>
                <w:sz w:val="24"/>
                <w:szCs w:val="24"/>
                <w:lang w:val="en-US"/>
              </w:rPr>
              <w:t>MBA</w:t>
            </w:r>
            <w:r w:rsidRPr="004C1172">
              <w:rPr>
                <w:b w:val="0"/>
                <w:sz w:val="24"/>
                <w:szCs w:val="24"/>
              </w:rPr>
              <w:t>, 28 лет практической работы со СМИ (руководство республиканскими СМИ), магистр делового администрирования</w:t>
            </w:r>
          </w:p>
          <w:p w:rsidR="00BC6BCF" w:rsidRPr="0036774C" w:rsidRDefault="00BC6BCF" w:rsidP="0082576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1172">
              <w:rPr>
                <w:rFonts w:ascii="Times New Roman" w:hAnsi="Times New Roman" w:cs="Times New Roman"/>
                <w:b/>
                <w:sz w:val="24"/>
                <w:szCs w:val="24"/>
              </w:rPr>
              <w:t>Отарбаева</w:t>
            </w:r>
            <w:proofErr w:type="spellEnd"/>
            <w:r w:rsidRPr="004C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1172">
              <w:rPr>
                <w:rFonts w:ascii="Times New Roman" w:hAnsi="Times New Roman" w:cs="Times New Roman"/>
                <w:b/>
                <w:sz w:val="24"/>
                <w:szCs w:val="24"/>
              </w:rPr>
              <w:t>Бахытнур</w:t>
            </w:r>
            <w:proofErr w:type="spellEnd"/>
            <w:r w:rsidRPr="004C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1172">
              <w:rPr>
                <w:rFonts w:ascii="Times New Roman" w:hAnsi="Times New Roman" w:cs="Times New Roman"/>
                <w:b/>
                <w:sz w:val="24"/>
                <w:szCs w:val="24"/>
              </w:rPr>
              <w:t>Зейнуллаевна</w:t>
            </w:r>
            <w:proofErr w:type="spellEnd"/>
            <w:r w:rsidRPr="004C117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C1172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Стажировки: в Университете Индианы, по программе </w:t>
            </w:r>
            <w:proofErr w:type="spellStart"/>
            <w:r w:rsidRPr="004C1172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Фулбрайт</w:t>
            </w:r>
            <w:proofErr w:type="spellEnd"/>
            <w:r w:rsidRPr="004C1172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, США; в </w:t>
            </w:r>
            <w:r w:rsidRPr="004C1172">
              <w:rPr>
                <w:rFonts w:ascii="Roboto-Regular" w:hAnsi="Roboto-Regular"/>
                <w:sz w:val="24"/>
                <w:szCs w:val="24"/>
                <w:shd w:val="clear" w:color="auto" w:fill="FFFFFF"/>
                <w:lang w:val="en-US"/>
              </w:rPr>
              <w:t>Woodrow</w:t>
            </w:r>
            <w:r w:rsidRPr="004C1172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r w:rsidRPr="004C1172">
              <w:rPr>
                <w:rFonts w:ascii="Roboto-Regular" w:hAnsi="Roboto-Regular"/>
                <w:sz w:val="24"/>
                <w:szCs w:val="24"/>
                <w:shd w:val="clear" w:color="auto" w:fill="FFFFFF"/>
                <w:lang w:val="en-US"/>
              </w:rPr>
              <w:t>Wilson</w:t>
            </w:r>
            <w:r w:rsidRPr="004C1172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r w:rsidRPr="004C1172">
              <w:rPr>
                <w:rFonts w:ascii="Roboto-Regular" w:hAnsi="Roboto-Regular"/>
                <w:sz w:val="24"/>
                <w:szCs w:val="24"/>
                <w:shd w:val="clear" w:color="auto" w:fill="FFFFFF"/>
                <w:lang w:val="en-US"/>
              </w:rPr>
              <w:t>Center</w:t>
            </w:r>
            <w:r w:rsidRPr="004C1172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, г. Вашингтон, США; в университете </w:t>
            </w:r>
            <w:proofErr w:type="spellStart"/>
            <w:r w:rsidRPr="004C1172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Дюк</w:t>
            </w:r>
            <w:proofErr w:type="spellEnd"/>
            <w:r w:rsidRPr="004C1172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, Северная Каролина, США; </w:t>
            </w:r>
            <w:r w:rsidRPr="004C1172">
              <w:rPr>
                <w:rFonts w:ascii="Roboto-Regular" w:hAnsi="Roboto-Regular"/>
                <w:sz w:val="24"/>
                <w:szCs w:val="24"/>
                <w:shd w:val="clear" w:color="auto" w:fill="FFFFFF"/>
                <w:lang w:val="en-US"/>
              </w:rPr>
              <w:t>Haas</w:t>
            </w:r>
            <w:r w:rsidRPr="004C1172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r w:rsidRPr="004C1172">
              <w:rPr>
                <w:rFonts w:ascii="Roboto-Regular" w:hAnsi="Roboto-Regular"/>
                <w:sz w:val="24"/>
                <w:szCs w:val="24"/>
                <w:shd w:val="clear" w:color="auto" w:fill="FFFFFF"/>
                <w:lang w:val="en-US"/>
              </w:rPr>
              <w:t>Business</w:t>
            </w:r>
            <w:r w:rsidRPr="004C1172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r w:rsidRPr="004C1172">
              <w:rPr>
                <w:rFonts w:ascii="Roboto-Regular" w:hAnsi="Roboto-Regular"/>
                <w:sz w:val="24"/>
                <w:szCs w:val="24"/>
                <w:shd w:val="clear" w:color="auto" w:fill="FFFFFF"/>
                <w:lang w:val="en-US"/>
              </w:rPr>
              <w:t>School</w:t>
            </w:r>
            <w:r w:rsidRPr="004C1172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, </w:t>
            </w:r>
            <w:r w:rsidRPr="004C1172">
              <w:rPr>
                <w:rFonts w:ascii="Roboto-Regular" w:hAnsi="Roboto-Regular"/>
                <w:sz w:val="24"/>
                <w:szCs w:val="24"/>
                <w:shd w:val="clear" w:color="auto" w:fill="FFFFFF"/>
                <w:lang w:val="en-US"/>
              </w:rPr>
              <w:t>Berkley</w:t>
            </w:r>
            <w:r w:rsidRPr="004C1172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 </w:t>
            </w:r>
            <w:r w:rsidRPr="004C1172">
              <w:rPr>
                <w:rFonts w:ascii="Roboto-Regular" w:hAnsi="Roboto-Regular"/>
                <w:sz w:val="24"/>
                <w:szCs w:val="24"/>
                <w:shd w:val="clear" w:color="auto" w:fill="FFFFFF"/>
                <w:lang w:val="en-US"/>
              </w:rPr>
              <w:t>University</w:t>
            </w:r>
            <w:r w:rsidRPr="0036774C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 xml:space="preserve">; Директор экспертного центра НПО, </w:t>
            </w:r>
            <w:proofErr w:type="spellStart"/>
            <w:r w:rsidRPr="0036774C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д.пол.н</w:t>
            </w:r>
            <w:proofErr w:type="spellEnd"/>
            <w:r w:rsidRPr="0036774C">
              <w:rPr>
                <w:rFonts w:ascii="Roboto-Regular" w:hAnsi="Roboto-Regular"/>
                <w:sz w:val="24"/>
                <w:szCs w:val="24"/>
                <w:shd w:val="clear" w:color="auto" w:fill="FFFFFF"/>
              </w:rPr>
              <w:t>.,</w:t>
            </w:r>
            <w:r w:rsidRPr="0036774C">
              <w:rPr>
                <w:rStyle w:val="apple-converted-space"/>
                <w:rFonts w:ascii="Roboto-Regular" w:hAnsi="Roboto-Regular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6774C">
              <w:rPr>
                <w:rStyle w:val="apple-converted-space"/>
                <w:rFonts w:ascii="Roboto-Regular" w:hAnsi="Roboto-Regular"/>
                <w:sz w:val="24"/>
                <w:szCs w:val="24"/>
                <w:shd w:val="clear" w:color="auto" w:fill="FFFFFF"/>
              </w:rPr>
              <w:t>профессор</w:t>
            </w:r>
          </w:p>
          <w:p w:rsidR="00BC6BCF" w:rsidRPr="004C1172" w:rsidRDefault="00BC6BCF" w:rsidP="0082576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Каратаева Леся </w:t>
            </w:r>
            <w:proofErr w:type="spellStart"/>
            <w:r w:rsidRPr="004C1172">
              <w:rPr>
                <w:rFonts w:ascii="Times New Roman" w:hAnsi="Times New Roman" w:cs="Times New Roman"/>
                <w:b/>
                <w:sz w:val="24"/>
                <w:szCs w:val="24"/>
              </w:rPr>
              <w:t>Роллановна</w:t>
            </w:r>
            <w:proofErr w:type="spellEnd"/>
            <w:r w:rsidRPr="004C1172">
              <w:rPr>
                <w:rFonts w:ascii="Times New Roman" w:hAnsi="Times New Roman" w:cs="Times New Roman"/>
                <w:sz w:val="24"/>
                <w:szCs w:val="24"/>
              </w:rPr>
              <w:t xml:space="preserve"> - главный научный сотрудник КИСИ при президенте РК, благодарственное письмо от Президента РК, д.и.н., профессор</w:t>
            </w:r>
          </w:p>
          <w:p w:rsidR="00BC6BCF" w:rsidRPr="004C1172" w:rsidRDefault="00BC6BCF" w:rsidP="0082576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4C1172">
              <w:rPr>
                <w:sz w:val="24"/>
                <w:szCs w:val="24"/>
              </w:rPr>
              <w:t>Мусатаев</w:t>
            </w:r>
            <w:proofErr w:type="spellEnd"/>
            <w:r w:rsidRPr="004C1172">
              <w:rPr>
                <w:sz w:val="24"/>
                <w:szCs w:val="24"/>
              </w:rPr>
              <w:t xml:space="preserve"> </w:t>
            </w:r>
            <w:proofErr w:type="spellStart"/>
            <w:r w:rsidRPr="004C1172">
              <w:rPr>
                <w:sz w:val="24"/>
                <w:szCs w:val="24"/>
              </w:rPr>
              <w:t>Сейлбек</w:t>
            </w:r>
            <w:proofErr w:type="spellEnd"/>
            <w:r w:rsidRPr="004C1172">
              <w:rPr>
                <w:sz w:val="24"/>
                <w:szCs w:val="24"/>
              </w:rPr>
              <w:t xml:space="preserve"> </w:t>
            </w:r>
            <w:proofErr w:type="spellStart"/>
            <w:r w:rsidRPr="004C1172">
              <w:rPr>
                <w:sz w:val="24"/>
                <w:szCs w:val="24"/>
              </w:rPr>
              <w:t>Шаяхметович</w:t>
            </w:r>
            <w:proofErr w:type="spellEnd"/>
            <w:r w:rsidRPr="004C1172">
              <w:rPr>
                <w:sz w:val="24"/>
                <w:szCs w:val="24"/>
              </w:rPr>
              <w:t xml:space="preserve"> - </w:t>
            </w:r>
            <w:r w:rsidRPr="004C1172">
              <w:rPr>
                <w:b w:val="0"/>
                <w:sz w:val="24"/>
                <w:szCs w:val="24"/>
              </w:rPr>
              <w:t xml:space="preserve">свыше 100 научных работ (7 монографий), почётный профессор </w:t>
            </w:r>
            <w:proofErr w:type="spellStart"/>
            <w:r w:rsidRPr="004C1172">
              <w:rPr>
                <w:b w:val="0"/>
                <w:sz w:val="24"/>
                <w:szCs w:val="24"/>
              </w:rPr>
              <w:t>Инийского</w:t>
            </w:r>
            <w:proofErr w:type="spellEnd"/>
            <w:r w:rsidRPr="004C1172">
              <w:rPr>
                <w:b w:val="0"/>
                <w:sz w:val="24"/>
                <w:szCs w:val="24"/>
              </w:rPr>
              <w:t xml:space="preserve"> ун-та КНР, </w:t>
            </w:r>
            <w:proofErr w:type="spellStart"/>
            <w:r w:rsidRPr="004C1172">
              <w:rPr>
                <w:rFonts w:ascii="Roboto-Regular" w:hAnsi="Roboto-Regular"/>
                <w:b w:val="0"/>
                <w:sz w:val="24"/>
                <w:szCs w:val="24"/>
                <w:shd w:val="clear" w:color="auto" w:fill="FFFFFF"/>
              </w:rPr>
              <w:t>д.пол.н</w:t>
            </w:r>
            <w:proofErr w:type="spellEnd"/>
            <w:r w:rsidRPr="004C1172">
              <w:rPr>
                <w:rFonts w:ascii="Roboto-Regular" w:hAnsi="Roboto-Regular"/>
                <w:b w:val="0"/>
                <w:sz w:val="24"/>
                <w:szCs w:val="24"/>
                <w:shd w:val="clear" w:color="auto" w:fill="FFFFFF"/>
              </w:rPr>
              <w:t>.,</w:t>
            </w:r>
            <w:r w:rsidRPr="004C1172">
              <w:rPr>
                <w:rStyle w:val="apple-converted-space"/>
                <w:rFonts w:ascii="Roboto-Regular" w:hAnsi="Roboto-Regular"/>
                <w:b w:val="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4C1172">
              <w:rPr>
                <w:rStyle w:val="apple-converted-space"/>
                <w:rFonts w:ascii="Roboto-Regular" w:hAnsi="Roboto-Regular"/>
                <w:b w:val="0"/>
                <w:sz w:val="24"/>
                <w:szCs w:val="24"/>
                <w:shd w:val="clear" w:color="auto" w:fill="FFFFFF"/>
              </w:rPr>
              <w:t>профессор</w:t>
            </w:r>
          </w:p>
          <w:p w:rsidR="00BC6BCF" w:rsidRPr="00094874" w:rsidRDefault="00BC6BCF" w:rsidP="0082576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 также, </w:t>
            </w:r>
            <w:r w:rsidRPr="00EE13BB">
              <w:rPr>
                <w:sz w:val="24"/>
                <w:szCs w:val="24"/>
              </w:rPr>
              <w:t xml:space="preserve">практикующие специалисты </w:t>
            </w:r>
            <w:r w:rsidRPr="00B57018">
              <w:rPr>
                <w:b w:val="0"/>
                <w:sz w:val="24"/>
                <w:szCs w:val="24"/>
              </w:rPr>
              <w:t xml:space="preserve">- члены </w:t>
            </w:r>
            <w:r w:rsidRPr="00B57018">
              <w:rPr>
                <w:b w:val="0"/>
                <w:sz w:val="24"/>
                <w:szCs w:val="24"/>
                <w:shd w:val="clear" w:color="auto" w:fill="FFFFFF"/>
              </w:rPr>
              <w:t>Казахстанского Пресс-клуба</w:t>
            </w:r>
          </w:p>
        </w:tc>
      </w:tr>
      <w:tr w:rsidR="00BC6BCF" w:rsidRPr="00C35AAF" w:rsidTr="0082576A">
        <w:trPr>
          <w:trHeight w:val="285"/>
        </w:trPr>
        <w:tc>
          <w:tcPr>
            <w:tcW w:w="3794" w:type="dxa"/>
            <w:vAlign w:val="center"/>
          </w:tcPr>
          <w:p w:rsidR="00BC6BCF" w:rsidRPr="00C35AAF" w:rsidRDefault="00BC6BCF" w:rsidP="0082576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5AAF">
              <w:rPr>
                <w:rFonts w:ascii="Times New Roman" w:hAnsi="Times New Roman" w:cs="Times New Roman"/>
                <w:color w:val="000000"/>
              </w:rPr>
              <w:t>Страновой</w:t>
            </w:r>
            <w:proofErr w:type="spellEnd"/>
            <w:r w:rsidRPr="00C35AA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5AAF">
              <w:rPr>
                <w:rFonts w:ascii="Times New Roman" w:hAnsi="Times New Roman" w:cs="Times New Roman"/>
                <w:color w:val="000000"/>
              </w:rPr>
              <w:t>брендинг</w:t>
            </w:r>
            <w:proofErr w:type="spellEnd"/>
            <w:r w:rsidRPr="00C35AAF">
              <w:rPr>
                <w:rFonts w:ascii="Times New Roman" w:hAnsi="Times New Roman" w:cs="Times New Roman"/>
                <w:color w:val="000000"/>
              </w:rPr>
              <w:t xml:space="preserve"> и международный PR</w:t>
            </w:r>
          </w:p>
        </w:tc>
        <w:tc>
          <w:tcPr>
            <w:tcW w:w="5663" w:type="dxa"/>
            <w:vMerge/>
          </w:tcPr>
          <w:p w:rsidR="00BC6BCF" w:rsidRPr="00622929" w:rsidRDefault="00BC6BCF" w:rsidP="0082576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C6BCF" w:rsidRPr="00C35AAF" w:rsidTr="0082576A">
        <w:trPr>
          <w:trHeight w:val="285"/>
        </w:trPr>
        <w:tc>
          <w:tcPr>
            <w:tcW w:w="3794" w:type="dxa"/>
            <w:vAlign w:val="center"/>
          </w:tcPr>
          <w:p w:rsidR="00BC6BCF" w:rsidRPr="00C35AAF" w:rsidRDefault="00BC6BCF" w:rsidP="0082576A">
            <w:pPr>
              <w:rPr>
                <w:rFonts w:ascii="Times New Roman" w:hAnsi="Times New Roman" w:cs="Times New Roman"/>
                <w:color w:val="000000"/>
              </w:rPr>
            </w:pPr>
            <w:r w:rsidRPr="00C35AAF">
              <w:rPr>
                <w:rFonts w:ascii="Times New Roman" w:hAnsi="Times New Roman" w:cs="Times New Roman"/>
                <w:color w:val="000000"/>
              </w:rPr>
              <w:t>PR и средства массовой коммуникации</w:t>
            </w:r>
          </w:p>
        </w:tc>
        <w:tc>
          <w:tcPr>
            <w:tcW w:w="5663" w:type="dxa"/>
            <w:vMerge/>
          </w:tcPr>
          <w:p w:rsidR="00BC6BCF" w:rsidRPr="00622929" w:rsidRDefault="00BC6BCF" w:rsidP="0082576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C6BCF" w:rsidRPr="00C35AAF" w:rsidTr="0082576A">
        <w:trPr>
          <w:trHeight w:val="285"/>
        </w:trPr>
        <w:tc>
          <w:tcPr>
            <w:tcW w:w="3794" w:type="dxa"/>
            <w:vAlign w:val="center"/>
          </w:tcPr>
          <w:p w:rsidR="00BC6BCF" w:rsidRPr="00C35AAF" w:rsidRDefault="00BC6BCF" w:rsidP="0082576A">
            <w:pPr>
              <w:rPr>
                <w:rFonts w:ascii="Times New Roman" w:hAnsi="Times New Roman" w:cs="Times New Roman"/>
                <w:color w:val="000000"/>
              </w:rPr>
            </w:pPr>
            <w:r w:rsidRPr="00C35AAF">
              <w:rPr>
                <w:rFonts w:ascii="Times New Roman" w:hAnsi="Times New Roman" w:cs="Times New Roman"/>
                <w:color w:val="000000"/>
              </w:rPr>
              <w:t>Основы PR-деятельности. Международный и местный PR-рынок</w:t>
            </w:r>
          </w:p>
        </w:tc>
        <w:tc>
          <w:tcPr>
            <w:tcW w:w="5663" w:type="dxa"/>
            <w:vMerge/>
          </w:tcPr>
          <w:p w:rsidR="00BC6BCF" w:rsidRPr="00622929" w:rsidRDefault="00BC6BCF" w:rsidP="0082576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C6BCF" w:rsidRPr="00C35AAF" w:rsidTr="0082576A">
        <w:trPr>
          <w:trHeight w:val="285"/>
        </w:trPr>
        <w:tc>
          <w:tcPr>
            <w:tcW w:w="3794" w:type="dxa"/>
            <w:vAlign w:val="center"/>
          </w:tcPr>
          <w:p w:rsidR="00BC6BCF" w:rsidRPr="00C35AAF" w:rsidRDefault="00BC6BCF" w:rsidP="0082576A">
            <w:pPr>
              <w:rPr>
                <w:rFonts w:ascii="Times New Roman" w:hAnsi="Times New Roman" w:cs="Times New Roman"/>
                <w:color w:val="000000"/>
              </w:rPr>
            </w:pPr>
            <w:r w:rsidRPr="00C35AAF">
              <w:rPr>
                <w:rFonts w:ascii="Times New Roman" w:hAnsi="Times New Roman" w:cs="Times New Roman"/>
                <w:color w:val="000000"/>
              </w:rPr>
              <w:t xml:space="preserve">Теория и практика паблик </w:t>
            </w:r>
            <w:proofErr w:type="spellStart"/>
            <w:r w:rsidRPr="00C35AAF">
              <w:rPr>
                <w:rFonts w:ascii="Times New Roman" w:hAnsi="Times New Roman" w:cs="Times New Roman"/>
                <w:color w:val="000000"/>
              </w:rPr>
              <w:t>рилейшнз</w:t>
            </w:r>
            <w:proofErr w:type="spellEnd"/>
          </w:p>
        </w:tc>
        <w:tc>
          <w:tcPr>
            <w:tcW w:w="5663" w:type="dxa"/>
            <w:vMerge/>
          </w:tcPr>
          <w:p w:rsidR="00BC6BCF" w:rsidRPr="00622929" w:rsidRDefault="00BC6BCF" w:rsidP="0082576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C6BCF" w:rsidRPr="00C35AAF" w:rsidTr="0082576A">
        <w:trPr>
          <w:trHeight w:val="285"/>
        </w:trPr>
        <w:tc>
          <w:tcPr>
            <w:tcW w:w="3794" w:type="dxa"/>
            <w:vAlign w:val="center"/>
          </w:tcPr>
          <w:p w:rsidR="00BC6BCF" w:rsidRPr="00C35AAF" w:rsidRDefault="00BC6BCF" w:rsidP="0082576A">
            <w:pPr>
              <w:rPr>
                <w:rFonts w:ascii="Times New Roman" w:hAnsi="Times New Roman" w:cs="Times New Roman"/>
                <w:color w:val="000000"/>
              </w:rPr>
            </w:pPr>
            <w:r w:rsidRPr="00C35AAF">
              <w:rPr>
                <w:rFonts w:ascii="Times New Roman" w:hAnsi="Times New Roman" w:cs="Times New Roman"/>
                <w:color w:val="000000"/>
              </w:rPr>
              <w:t>Реклама</w:t>
            </w:r>
          </w:p>
        </w:tc>
        <w:tc>
          <w:tcPr>
            <w:tcW w:w="5663" w:type="dxa"/>
            <w:vMerge/>
          </w:tcPr>
          <w:p w:rsidR="00BC6BCF" w:rsidRPr="00622929" w:rsidRDefault="00BC6BCF" w:rsidP="0082576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C6BCF" w:rsidRPr="00C35AAF" w:rsidTr="0082576A">
        <w:trPr>
          <w:trHeight w:val="285"/>
        </w:trPr>
        <w:tc>
          <w:tcPr>
            <w:tcW w:w="3794" w:type="dxa"/>
            <w:vAlign w:val="center"/>
          </w:tcPr>
          <w:p w:rsidR="00BC6BCF" w:rsidRPr="00C35AAF" w:rsidRDefault="00BC6BCF" w:rsidP="0082576A">
            <w:pPr>
              <w:rPr>
                <w:rFonts w:ascii="Times New Roman" w:hAnsi="Times New Roman" w:cs="Times New Roman"/>
                <w:color w:val="000000"/>
              </w:rPr>
            </w:pPr>
            <w:r w:rsidRPr="00C35AAF">
              <w:rPr>
                <w:rFonts w:ascii="Times New Roman" w:hAnsi="Times New Roman" w:cs="Times New Roman"/>
                <w:color w:val="000000"/>
              </w:rPr>
              <w:t>Организация PR-проектов</w:t>
            </w:r>
          </w:p>
        </w:tc>
        <w:tc>
          <w:tcPr>
            <w:tcW w:w="5663" w:type="dxa"/>
            <w:vMerge/>
          </w:tcPr>
          <w:p w:rsidR="00BC6BCF" w:rsidRPr="00622929" w:rsidRDefault="00BC6BCF" w:rsidP="0082576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C6BCF" w:rsidRPr="00C35AAF" w:rsidTr="0082576A">
        <w:trPr>
          <w:trHeight w:val="285"/>
        </w:trPr>
        <w:tc>
          <w:tcPr>
            <w:tcW w:w="3794" w:type="dxa"/>
            <w:vAlign w:val="center"/>
          </w:tcPr>
          <w:p w:rsidR="00BC6BCF" w:rsidRPr="00C35AAF" w:rsidRDefault="00BC6BCF" w:rsidP="0082576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5AAF">
              <w:rPr>
                <w:rFonts w:ascii="Times New Roman" w:hAnsi="Times New Roman" w:cs="Times New Roman"/>
                <w:color w:val="000000"/>
              </w:rPr>
              <w:t>Имиджеология</w:t>
            </w:r>
            <w:proofErr w:type="spellEnd"/>
          </w:p>
        </w:tc>
        <w:tc>
          <w:tcPr>
            <w:tcW w:w="5663" w:type="dxa"/>
            <w:vMerge/>
            <w:shd w:val="clear" w:color="auto" w:fill="FFFFFF" w:themeFill="background1"/>
          </w:tcPr>
          <w:p w:rsidR="00BC6BCF" w:rsidRPr="00622929" w:rsidRDefault="00BC6BCF" w:rsidP="0082576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C6BCF" w:rsidRPr="00C35AAF" w:rsidTr="0082576A">
        <w:trPr>
          <w:trHeight w:val="285"/>
        </w:trPr>
        <w:tc>
          <w:tcPr>
            <w:tcW w:w="3794" w:type="dxa"/>
            <w:vAlign w:val="center"/>
          </w:tcPr>
          <w:p w:rsidR="00BC6BCF" w:rsidRPr="00C35AAF" w:rsidRDefault="00BC6BCF" w:rsidP="0082576A">
            <w:pPr>
              <w:rPr>
                <w:rFonts w:ascii="Times New Roman" w:hAnsi="Times New Roman" w:cs="Times New Roman"/>
                <w:color w:val="000000"/>
              </w:rPr>
            </w:pPr>
            <w:r w:rsidRPr="00C35AAF">
              <w:rPr>
                <w:rFonts w:ascii="Times New Roman" w:hAnsi="Times New Roman" w:cs="Times New Roman"/>
                <w:color w:val="000000"/>
              </w:rPr>
              <w:t>Ситуационный анализ в PR</w:t>
            </w:r>
          </w:p>
        </w:tc>
        <w:tc>
          <w:tcPr>
            <w:tcW w:w="5663" w:type="dxa"/>
            <w:vMerge/>
            <w:shd w:val="clear" w:color="auto" w:fill="FFFF00"/>
          </w:tcPr>
          <w:p w:rsidR="00BC6BCF" w:rsidRPr="00622929" w:rsidRDefault="00BC6BCF" w:rsidP="0082576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C6BCF" w:rsidRPr="00C35AAF" w:rsidTr="0082576A">
        <w:trPr>
          <w:trHeight w:val="285"/>
        </w:trPr>
        <w:tc>
          <w:tcPr>
            <w:tcW w:w="3794" w:type="dxa"/>
            <w:vAlign w:val="center"/>
          </w:tcPr>
          <w:p w:rsidR="00BC6BCF" w:rsidRPr="00C35AAF" w:rsidRDefault="00BC6BCF" w:rsidP="0082576A">
            <w:pPr>
              <w:rPr>
                <w:rFonts w:ascii="Times New Roman" w:hAnsi="Times New Roman" w:cs="Times New Roman"/>
                <w:color w:val="000000"/>
              </w:rPr>
            </w:pPr>
            <w:r w:rsidRPr="00C35AAF">
              <w:rPr>
                <w:rFonts w:ascii="Times New Roman" w:hAnsi="Times New Roman" w:cs="Times New Roman"/>
                <w:color w:val="000000"/>
              </w:rPr>
              <w:t>Исследования в PR</w:t>
            </w:r>
          </w:p>
        </w:tc>
        <w:tc>
          <w:tcPr>
            <w:tcW w:w="5663" w:type="dxa"/>
            <w:vMerge/>
            <w:shd w:val="clear" w:color="auto" w:fill="FFFF00"/>
          </w:tcPr>
          <w:p w:rsidR="00BC6BCF" w:rsidRPr="00622929" w:rsidRDefault="00BC6BCF" w:rsidP="0082576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C6BCF" w:rsidRPr="00C35AAF" w:rsidTr="0082576A">
        <w:trPr>
          <w:trHeight w:val="285"/>
        </w:trPr>
        <w:tc>
          <w:tcPr>
            <w:tcW w:w="3794" w:type="dxa"/>
            <w:vAlign w:val="center"/>
          </w:tcPr>
          <w:p w:rsidR="00BC6BCF" w:rsidRPr="00C35AAF" w:rsidRDefault="00BC6BCF" w:rsidP="0082576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5AAF">
              <w:rPr>
                <w:rFonts w:ascii="Times New Roman" w:hAnsi="Times New Roman" w:cs="Times New Roman"/>
                <w:color w:val="000000"/>
              </w:rPr>
              <w:t>Government</w:t>
            </w:r>
            <w:proofErr w:type="spellEnd"/>
            <w:r w:rsidRPr="00C35AA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5AAF">
              <w:rPr>
                <w:rFonts w:ascii="Times New Roman" w:hAnsi="Times New Roman" w:cs="Times New Roman"/>
                <w:color w:val="000000"/>
              </w:rPr>
              <w:t>Relations</w:t>
            </w:r>
            <w:proofErr w:type="spellEnd"/>
          </w:p>
        </w:tc>
        <w:tc>
          <w:tcPr>
            <w:tcW w:w="5663" w:type="dxa"/>
            <w:vMerge/>
            <w:shd w:val="clear" w:color="auto" w:fill="FFFF00"/>
          </w:tcPr>
          <w:p w:rsidR="00BC6BCF" w:rsidRPr="00622929" w:rsidRDefault="00BC6BCF" w:rsidP="0082576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C6BCF" w:rsidRPr="00C35AAF" w:rsidTr="0082576A">
        <w:trPr>
          <w:trHeight w:val="285"/>
        </w:trPr>
        <w:tc>
          <w:tcPr>
            <w:tcW w:w="3794" w:type="dxa"/>
            <w:vAlign w:val="center"/>
          </w:tcPr>
          <w:p w:rsidR="00BC6BCF" w:rsidRPr="00C35AAF" w:rsidRDefault="00BC6BCF" w:rsidP="0082576A">
            <w:pPr>
              <w:rPr>
                <w:rFonts w:ascii="Times New Roman" w:hAnsi="Times New Roman" w:cs="Times New Roman"/>
                <w:color w:val="000000"/>
              </w:rPr>
            </w:pPr>
            <w:r w:rsidRPr="00C35AAF">
              <w:rPr>
                <w:rFonts w:ascii="Times New Roman" w:hAnsi="Times New Roman" w:cs="Times New Roman"/>
                <w:color w:val="000000"/>
              </w:rPr>
              <w:t>PR в отраслях</w:t>
            </w:r>
          </w:p>
        </w:tc>
        <w:tc>
          <w:tcPr>
            <w:tcW w:w="5663" w:type="dxa"/>
            <w:vMerge/>
            <w:shd w:val="clear" w:color="auto" w:fill="FFFF00"/>
          </w:tcPr>
          <w:p w:rsidR="00BC6BCF" w:rsidRPr="00622929" w:rsidRDefault="00BC6BCF" w:rsidP="0082576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C6BCF" w:rsidRPr="00C35AAF" w:rsidTr="0082576A">
        <w:trPr>
          <w:trHeight w:val="285"/>
        </w:trPr>
        <w:tc>
          <w:tcPr>
            <w:tcW w:w="3794" w:type="dxa"/>
            <w:vAlign w:val="center"/>
          </w:tcPr>
          <w:p w:rsidR="00BC6BCF" w:rsidRPr="00C35AAF" w:rsidRDefault="00BC6BCF" w:rsidP="0082576A">
            <w:pPr>
              <w:rPr>
                <w:rFonts w:ascii="Times New Roman" w:hAnsi="Times New Roman" w:cs="Times New Roman"/>
                <w:color w:val="000000"/>
              </w:rPr>
            </w:pPr>
            <w:r w:rsidRPr="00C35AAF">
              <w:rPr>
                <w:rFonts w:ascii="Times New Roman" w:hAnsi="Times New Roman" w:cs="Times New Roman"/>
                <w:color w:val="000000"/>
              </w:rPr>
              <w:t xml:space="preserve">Техники подготовки материалов. </w:t>
            </w:r>
            <w:proofErr w:type="spellStart"/>
            <w:r w:rsidRPr="00C35AAF">
              <w:rPr>
                <w:rFonts w:ascii="Times New Roman" w:hAnsi="Times New Roman" w:cs="Times New Roman"/>
                <w:color w:val="000000"/>
              </w:rPr>
              <w:t>Speech</w:t>
            </w:r>
            <w:proofErr w:type="spellEnd"/>
            <w:r w:rsidRPr="00C35AA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5AAF">
              <w:rPr>
                <w:rFonts w:ascii="Times New Roman" w:hAnsi="Times New Roman" w:cs="Times New Roman"/>
                <w:color w:val="000000"/>
              </w:rPr>
              <w:t>Writing</w:t>
            </w:r>
            <w:proofErr w:type="spellEnd"/>
          </w:p>
        </w:tc>
        <w:tc>
          <w:tcPr>
            <w:tcW w:w="5663" w:type="dxa"/>
            <w:vMerge/>
            <w:shd w:val="clear" w:color="auto" w:fill="FFFF00"/>
          </w:tcPr>
          <w:p w:rsidR="00BC6BCF" w:rsidRPr="00622929" w:rsidRDefault="00BC6BCF" w:rsidP="0082576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C6BCF" w:rsidRPr="00C35AAF" w:rsidTr="0082576A">
        <w:trPr>
          <w:trHeight w:val="285"/>
        </w:trPr>
        <w:tc>
          <w:tcPr>
            <w:tcW w:w="3794" w:type="dxa"/>
            <w:vAlign w:val="center"/>
          </w:tcPr>
          <w:p w:rsidR="00BC6BCF" w:rsidRPr="00C35AAF" w:rsidRDefault="00BC6BCF" w:rsidP="0082576A">
            <w:pPr>
              <w:rPr>
                <w:rFonts w:ascii="Times New Roman" w:hAnsi="Times New Roman" w:cs="Times New Roman"/>
                <w:color w:val="000000"/>
              </w:rPr>
            </w:pPr>
            <w:r w:rsidRPr="00C35AAF">
              <w:rPr>
                <w:rFonts w:ascii="Times New Roman" w:hAnsi="Times New Roman" w:cs="Times New Roman"/>
                <w:color w:val="000000"/>
              </w:rPr>
              <w:t xml:space="preserve">Консалтинг </w:t>
            </w:r>
            <w:proofErr w:type="gramStart"/>
            <w:r w:rsidRPr="00C35AAF">
              <w:rPr>
                <w:rFonts w:ascii="Times New Roman" w:hAnsi="Times New Roman" w:cs="Times New Roman"/>
                <w:color w:val="000000"/>
              </w:rPr>
              <w:t>в  PR</w:t>
            </w:r>
            <w:proofErr w:type="gramEnd"/>
            <w:r w:rsidRPr="00C35AAF">
              <w:rPr>
                <w:rFonts w:ascii="Times New Roman" w:hAnsi="Times New Roman" w:cs="Times New Roman"/>
                <w:color w:val="000000"/>
              </w:rPr>
              <w:t xml:space="preserve">        </w:t>
            </w:r>
          </w:p>
        </w:tc>
        <w:tc>
          <w:tcPr>
            <w:tcW w:w="5663" w:type="dxa"/>
            <w:vMerge/>
          </w:tcPr>
          <w:p w:rsidR="00BC6BCF" w:rsidRPr="00622929" w:rsidRDefault="00BC6BCF" w:rsidP="0082576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C6BCF" w:rsidRPr="00C35AAF" w:rsidTr="0082576A">
        <w:trPr>
          <w:trHeight w:val="285"/>
        </w:trPr>
        <w:tc>
          <w:tcPr>
            <w:tcW w:w="3794" w:type="dxa"/>
            <w:vAlign w:val="center"/>
          </w:tcPr>
          <w:p w:rsidR="00BC6BCF" w:rsidRPr="00C35AAF" w:rsidRDefault="00BC6BCF" w:rsidP="0082576A">
            <w:pPr>
              <w:rPr>
                <w:rFonts w:ascii="Times New Roman" w:hAnsi="Times New Roman" w:cs="Times New Roman"/>
                <w:color w:val="000000"/>
              </w:rPr>
            </w:pPr>
            <w:r w:rsidRPr="00C35AAF">
              <w:rPr>
                <w:rFonts w:ascii="Times New Roman" w:hAnsi="Times New Roman" w:cs="Times New Roman"/>
                <w:color w:val="000000"/>
              </w:rPr>
              <w:t>PR и избирательные технологии</w:t>
            </w:r>
          </w:p>
        </w:tc>
        <w:tc>
          <w:tcPr>
            <w:tcW w:w="5663" w:type="dxa"/>
            <w:vMerge/>
            <w:shd w:val="clear" w:color="auto" w:fill="FFFF00"/>
          </w:tcPr>
          <w:p w:rsidR="00BC6BCF" w:rsidRPr="00622929" w:rsidRDefault="00BC6BCF" w:rsidP="0082576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C6BCF" w:rsidRPr="00C35AAF" w:rsidTr="0082576A">
        <w:trPr>
          <w:trHeight w:val="285"/>
        </w:trPr>
        <w:tc>
          <w:tcPr>
            <w:tcW w:w="3794" w:type="dxa"/>
            <w:vAlign w:val="center"/>
          </w:tcPr>
          <w:p w:rsidR="00BC6BCF" w:rsidRPr="00C35AAF" w:rsidRDefault="00BC6BCF" w:rsidP="0082576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5AAF">
              <w:rPr>
                <w:rFonts w:ascii="Times New Roman" w:hAnsi="Times New Roman" w:cs="Times New Roman"/>
                <w:color w:val="000000"/>
              </w:rPr>
              <w:t>Event</w:t>
            </w:r>
            <w:proofErr w:type="spellEnd"/>
            <w:r w:rsidRPr="00C35AA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5AAF">
              <w:rPr>
                <w:rFonts w:ascii="Times New Roman" w:hAnsi="Times New Roman" w:cs="Times New Roman"/>
                <w:color w:val="000000"/>
              </w:rPr>
              <w:t>management</w:t>
            </w:r>
            <w:proofErr w:type="spellEnd"/>
            <w:r w:rsidRPr="00C35AA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63" w:type="dxa"/>
            <w:vMerge/>
            <w:shd w:val="clear" w:color="auto" w:fill="FFFF00"/>
          </w:tcPr>
          <w:p w:rsidR="00BC6BCF" w:rsidRPr="00622929" w:rsidRDefault="00BC6BCF" w:rsidP="0082576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C6BCF" w:rsidRPr="00C35AAF" w:rsidTr="0082576A">
        <w:trPr>
          <w:trHeight w:val="285"/>
        </w:trPr>
        <w:tc>
          <w:tcPr>
            <w:tcW w:w="3794" w:type="dxa"/>
            <w:vAlign w:val="center"/>
          </w:tcPr>
          <w:p w:rsidR="00BC6BCF" w:rsidRPr="00C35AAF" w:rsidRDefault="00BC6BCF" w:rsidP="0082576A">
            <w:pPr>
              <w:rPr>
                <w:rFonts w:ascii="Times New Roman" w:hAnsi="Times New Roman" w:cs="Times New Roman"/>
                <w:color w:val="000000"/>
              </w:rPr>
            </w:pPr>
            <w:r w:rsidRPr="00C35AAF">
              <w:rPr>
                <w:rFonts w:ascii="Times New Roman" w:hAnsi="Times New Roman" w:cs="Times New Roman"/>
                <w:color w:val="000000"/>
              </w:rPr>
              <w:t xml:space="preserve">Персональный </w:t>
            </w:r>
            <w:proofErr w:type="spellStart"/>
            <w:r w:rsidRPr="00C35AAF">
              <w:rPr>
                <w:rFonts w:ascii="Times New Roman" w:hAnsi="Times New Roman" w:cs="Times New Roman"/>
                <w:color w:val="000000"/>
              </w:rPr>
              <w:t>брендинг</w:t>
            </w:r>
            <w:proofErr w:type="spellEnd"/>
          </w:p>
        </w:tc>
        <w:tc>
          <w:tcPr>
            <w:tcW w:w="5663" w:type="dxa"/>
            <w:vMerge/>
            <w:shd w:val="clear" w:color="auto" w:fill="FFFF00"/>
          </w:tcPr>
          <w:p w:rsidR="00BC6BCF" w:rsidRPr="00622929" w:rsidRDefault="00BC6BCF" w:rsidP="0082576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C6BCF" w:rsidRPr="00C35AAF" w:rsidTr="0082576A">
        <w:trPr>
          <w:trHeight w:val="443"/>
        </w:trPr>
        <w:tc>
          <w:tcPr>
            <w:tcW w:w="3794" w:type="dxa"/>
            <w:vAlign w:val="center"/>
          </w:tcPr>
          <w:p w:rsidR="00BC6BCF" w:rsidRPr="00C35AAF" w:rsidRDefault="00BC6BCF" w:rsidP="0082576A">
            <w:pPr>
              <w:rPr>
                <w:rFonts w:ascii="Times New Roman" w:hAnsi="Times New Roman" w:cs="Times New Roman"/>
                <w:color w:val="000000"/>
              </w:rPr>
            </w:pPr>
            <w:r w:rsidRPr="00C35AAF">
              <w:rPr>
                <w:rFonts w:ascii="Times New Roman" w:hAnsi="Times New Roman" w:cs="Times New Roman"/>
                <w:color w:val="000000"/>
              </w:rPr>
              <w:t>Антикризисный PR</w:t>
            </w:r>
          </w:p>
        </w:tc>
        <w:tc>
          <w:tcPr>
            <w:tcW w:w="5663" w:type="dxa"/>
            <w:vMerge/>
          </w:tcPr>
          <w:p w:rsidR="00BC6BCF" w:rsidRPr="00622929" w:rsidRDefault="00BC6BCF" w:rsidP="0082576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C6BCF" w:rsidRPr="00C35AAF" w:rsidTr="0082576A">
        <w:trPr>
          <w:trHeight w:val="702"/>
        </w:trPr>
        <w:tc>
          <w:tcPr>
            <w:tcW w:w="3794" w:type="dxa"/>
            <w:vAlign w:val="center"/>
          </w:tcPr>
          <w:p w:rsidR="00BC6BCF" w:rsidRPr="00C35AAF" w:rsidRDefault="00BC6BCF" w:rsidP="0082576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5AAF">
              <w:rPr>
                <w:rFonts w:ascii="Times New Roman" w:hAnsi="Times New Roman" w:cs="Times New Roman"/>
                <w:color w:val="000000"/>
              </w:rPr>
              <w:t>Медиаисследования</w:t>
            </w:r>
            <w:proofErr w:type="spellEnd"/>
            <w:r w:rsidRPr="00C35AA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35AAF">
              <w:rPr>
                <w:rFonts w:ascii="Times New Roman" w:hAnsi="Times New Roman" w:cs="Times New Roman"/>
                <w:color w:val="000000"/>
              </w:rPr>
              <w:t>медаипланирование</w:t>
            </w:r>
            <w:proofErr w:type="spellEnd"/>
            <w:r w:rsidRPr="00C35AA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63" w:type="dxa"/>
            <w:vMerge/>
          </w:tcPr>
          <w:p w:rsidR="00BC6BCF" w:rsidRPr="00622929" w:rsidRDefault="00BC6BCF" w:rsidP="0082576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C6BCF" w:rsidRPr="00C35AAF" w:rsidTr="0082576A">
        <w:trPr>
          <w:trHeight w:val="483"/>
        </w:trPr>
        <w:tc>
          <w:tcPr>
            <w:tcW w:w="3794" w:type="dxa"/>
            <w:vAlign w:val="center"/>
          </w:tcPr>
          <w:p w:rsidR="00BC6BCF" w:rsidRPr="00C35AAF" w:rsidRDefault="00BC6BCF" w:rsidP="0082576A">
            <w:pPr>
              <w:rPr>
                <w:rFonts w:ascii="Times New Roman" w:hAnsi="Times New Roman" w:cs="Times New Roman"/>
                <w:color w:val="000000"/>
              </w:rPr>
            </w:pPr>
            <w:r w:rsidRPr="00C35AAF">
              <w:rPr>
                <w:rFonts w:ascii="Times New Roman" w:hAnsi="Times New Roman" w:cs="Times New Roman"/>
                <w:color w:val="000000"/>
              </w:rPr>
              <w:t>Практикум по PR</w:t>
            </w:r>
          </w:p>
        </w:tc>
        <w:tc>
          <w:tcPr>
            <w:tcW w:w="5663" w:type="dxa"/>
            <w:vMerge/>
            <w:shd w:val="clear" w:color="auto" w:fill="FFFF00"/>
          </w:tcPr>
          <w:p w:rsidR="00BC6BCF" w:rsidRPr="00622929" w:rsidRDefault="00BC6BCF" w:rsidP="0082576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C6BCF" w:rsidRPr="00C35AAF" w:rsidTr="0082576A">
        <w:trPr>
          <w:trHeight w:val="635"/>
        </w:trPr>
        <w:tc>
          <w:tcPr>
            <w:tcW w:w="3794" w:type="dxa"/>
            <w:vAlign w:val="center"/>
          </w:tcPr>
          <w:p w:rsidR="00BC6BCF" w:rsidRPr="00C35AAF" w:rsidRDefault="00BC6BCF" w:rsidP="0082576A">
            <w:pPr>
              <w:rPr>
                <w:rFonts w:ascii="Times New Roman" w:hAnsi="Times New Roman" w:cs="Times New Roman"/>
                <w:color w:val="000000"/>
              </w:rPr>
            </w:pPr>
            <w:r w:rsidRPr="00C35AAF">
              <w:rPr>
                <w:rFonts w:ascii="Times New Roman" w:hAnsi="Times New Roman" w:cs="Times New Roman"/>
                <w:color w:val="000000"/>
              </w:rPr>
              <w:t xml:space="preserve">Основы финансовых коммуникаций      </w:t>
            </w:r>
          </w:p>
        </w:tc>
        <w:tc>
          <w:tcPr>
            <w:tcW w:w="5663" w:type="dxa"/>
            <w:vMerge/>
            <w:shd w:val="clear" w:color="auto" w:fill="FFFF00"/>
          </w:tcPr>
          <w:p w:rsidR="00BC6BCF" w:rsidRPr="00622929" w:rsidRDefault="00BC6BCF" w:rsidP="0082576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C6BCF" w:rsidRPr="00C35AAF" w:rsidTr="0082576A">
        <w:trPr>
          <w:trHeight w:val="285"/>
        </w:trPr>
        <w:tc>
          <w:tcPr>
            <w:tcW w:w="3794" w:type="dxa"/>
            <w:vAlign w:val="center"/>
          </w:tcPr>
          <w:p w:rsidR="00BC6BCF" w:rsidRPr="00C35AAF" w:rsidRDefault="00BC6BCF" w:rsidP="0082576A">
            <w:pPr>
              <w:rPr>
                <w:rFonts w:ascii="Times New Roman" w:hAnsi="Times New Roman" w:cs="Times New Roman"/>
                <w:color w:val="000000"/>
              </w:rPr>
            </w:pPr>
            <w:r w:rsidRPr="00C35AAF">
              <w:rPr>
                <w:rFonts w:ascii="Times New Roman" w:hAnsi="Times New Roman" w:cs="Times New Roman"/>
                <w:color w:val="000000"/>
              </w:rPr>
              <w:t xml:space="preserve">PR в социальных сетях </w:t>
            </w:r>
          </w:p>
        </w:tc>
        <w:tc>
          <w:tcPr>
            <w:tcW w:w="5663" w:type="dxa"/>
            <w:vMerge/>
          </w:tcPr>
          <w:p w:rsidR="00BC6BCF" w:rsidRPr="00622929" w:rsidRDefault="00BC6BCF" w:rsidP="0082576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BC6BCF" w:rsidRDefault="00BC6BCF" w:rsidP="00BC6BCF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505E4" w:rsidRDefault="00BC6BCF">
      <w:bookmarkStart w:id="0" w:name="_GoBack"/>
      <w:bookmarkEnd w:id="0"/>
    </w:p>
    <w:sectPr w:rsidR="0055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CF"/>
    <w:rsid w:val="00BC6BCF"/>
    <w:rsid w:val="00C424DA"/>
    <w:rsid w:val="00C4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BA800-3A18-45E1-A20D-C51BE22A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BCF"/>
  </w:style>
  <w:style w:type="paragraph" w:styleId="1">
    <w:name w:val="heading 1"/>
    <w:basedOn w:val="a"/>
    <w:link w:val="10"/>
    <w:uiPriority w:val="9"/>
    <w:qFormat/>
    <w:rsid w:val="00BC6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B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C6B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C6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Касымова Айжан Бауржановна</dc:creator>
  <cp:keywords/>
  <dc:description/>
  <cp:lastModifiedBy>Касымова Айжан Бауржановна</cp:lastModifiedBy>
  <cp:revision>1</cp:revision>
  <dcterms:created xsi:type="dcterms:W3CDTF">2017-05-31T08:55:00Z</dcterms:created>
  <dcterms:modified xsi:type="dcterms:W3CDTF">2017-05-31T08:56:00Z</dcterms:modified>
</cp:coreProperties>
</file>